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BA4FD62" w14:textId="77777777">
      <w:pPr>
        <w:pStyle w:val="NormalWeb"/>
      </w:pPr>
      <w:r>
        <w:rPr>
          <w:noProof/>
        </w:rPr>
        <w:drawing>
          <wp:inline distT="0" distB="0" distL="0" distR="0" wp14:anchorId="30A76547" wp14:editId="20E5192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3997FC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7D1D92B" w14:paraId="03C783E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2C7D3B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7117522" w14:textId="3AE1B56E">
            <w:pPr>
              <w:rPr>
                <w:rFonts w:eastAsia="Times New Roman"/>
              </w:rPr>
            </w:pPr>
            <w:r w:rsidRPr="37D1D92B" w:rsidR="00000000">
              <w:rPr>
                <w:rStyle w:val="Forte"/>
                <w:rFonts w:eastAsia="Times New Roman"/>
              </w:rPr>
              <w:t>   </w:t>
            </w:r>
            <w:r w:rsidRPr="37D1D92B" w:rsidR="5B6CD4F0">
              <w:rPr>
                <w:rStyle w:val="Forte"/>
                <w:rFonts w:eastAsia="Times New Roman"/>
              </w:rPr>
              <w:t>11/03/2023</w:t>
            </w:r>
            <w:r w:rsidRPr="37D1D92B" w:rsidR="00000000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37D1D92B" w14:paraId="165E9D3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81C0AA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6D0E144" w14:textId="0B641449">
            <w:pPr>
              <w:rPr>
                <w:rFonts w:eastAsia="Times New Roman"/>
              </w:rPr>
            </w:pPr>
            <w:r w:rsidRPr="37D1D92B" w:rsidR="00000000">
              <w:rPr>
                <w:rStyle w:val="Forte"/>
                <w:rFonts w:eastAsia="Times New Roman"/>
              </w:rPr>
              <w:t>             </w:t>
            </w:r>
            <w:r w:rsidRPr="37D1D92B" w:rsidR="251185E6">
              <w:rPr>
                <w:rStyle w:val="Forte"/>
                <w:rFonts w:eastAsia="Times New Roman"/>
              </w:rPr>
              <w:t>359</w:t>
            </w:r>
          </w:p>
        </w:tc>
      </w:tr>
    </w:tbl>
    <w:p w:rsidR="00000000" w:rsidRDefault="00000000" w14:paraId="46C1DA3D" w14:textId="77777777">
      <w:pPr>
        <w:pStyle w:val="NormalWeb"/>
      </w:pPr>
      <w:r>
        <w:rPr>
          <w:rStyle w:val="Forte"/>
        </w:rPr>
        <w:t>ESCOLA TÉCNICA ESTADUAL CAROLINA CARINHATO SAMPAIO – SÃO PAULO</w:t>
      </w:r>
    </w:p>
    <w:p w:rsidR="00000000" w:rsidRDefault="00000000" w14:paraId="15DE23CA" w14:textId="77777777">
      <w:pPr>
        <w:pStyle w:val="NormalWeb"/>
      </w:pPr>
      <w:r>
        <w:rPr>
          <w:rStyle w:val="Forte"/>
        </w:rPr>
        <w:t>CONCURSO PÚBLICO PARA PROFESSOR DE ENSINO MÉDIO E TÉCNICO, EDITAL Nº 134/01/2022 – PROCESSO Nº CEETEPS–PRC–2022/30981</w:t>
      </w:r>
    </w:p>
    <w:p w:rsidR="00000000" w:rsidRDefault="00000000" w14:paraId="060FB6C1" w14:textId="77777777">
      <w:pPr>
        <w:pStyle w:val="NormalWeb"/>
      </w:pPr>
      <w:r>
        <w:t> </w:t>
      </w:r>
    </w:p>
    <w:p w:rsidR="00000000" w:rsidRDefault="00000000" w14:paraId="23E2D0B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4F6D1A8C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27A05D8E" w14:textId="77777777">
      <w:pPr>
        <w:pStyle w:val="NormalWeb"/>
      </w:pPr>
      <w:r>
        <w:t> </w:t>
      </w:r>
    </w:p>
    <w:p w:rsidR="00000000" w:rsidRDefault="00000000" w14:paraId="4E31CB41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674F5F11" w14:textId="77777777">
      <w:pPr>
        <w:pStyle w:val="NormalWeb"/>
      </w:pPr>
      <w:r>
        <w:t> </w:t>
      </w:r>
    </w:p>
    <w:p w:rsidR="00000000" w:rsidRDefault="00000000" w14:paraId="6AFF02F0" w14:textId="77777777">
      <w:pPr>
        <w:pStyle w:val="NormalWeb"/>
      </w:pPr>
      <w:r>
        <w:t>A Comissão Especial de Concurso Público da ESCOLA TÉCNICA ESTADUAL CAROLINA CARINHATO SAMPAIO faz saber aos candidatos o que segue:</w:t>
      </w:r>
    </w:p>
    <w:p w:rsidR="00000000" w:rsidRDefault="00000000" w14:paraId="5420A361" w14:textId="77777777">
      <w:pPr>
        <w:pStyle w:val="NormalWeb"/>
      </w:pPr>
      <w:r>
        <w:t> </w:t>
      </w:r>
    </w:p>
    <w:p w:rsidR="00000000" w:rsidRDefault="00000000" w14:paraId="03289330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46A34ED6" w14:textId="77777777">
      <w:pPr>
        <w:pStyle w:val="NormalWeb"/>
      </w:pPr>
      <w:r>
        <w:t xml:space="preserve">Eficiência Energética e </w:t>
      </w:r>
      <w:proofErr w:type="gramStart"/>
      <w:r>
        <w:t>Manutenção(</w:t>
      </w:r>
      <w:proofErr w:type="gramEnd"/>
      <w:r>
        <w:t>ELETRÔNICA INTEGRADO AO ENSINO MÉDIO (MTEC – PROGRAMA NOVOTEC INTEGRADO))</w:t>
      </w:r>
    </w:p>
    <w:p w:rsidR="00000000" w:rsidRDefault="00000000" w14:paraId="02143CA4" w14:textId="77777777">
      <w:pPr>
        <w:pStyle w:val="NormalWeb"/>
      </w:pPr>
      <w:r>
        <w:lastRenderedPageBreak/>
        <w:t> </w:t>
      </w:r>
    </w:p>
    <w:p w:rsidR="00000000" w:rsidRDefault="00000000" w14:paraId="5D672256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589D3760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22625191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30DFEC89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19821AD7" w14:textId="77777777">
      <w:pPr>
        <w:pStyle w:val="NormalWeb"/>
      </w:pPr>
      <w:r>
        <w:t> </w:t>
      </w:r>
    </w:p>
    <w:p w:rsidR="00000000" w:rsidRDefault="00000000" w14:paraId="2F4C6021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2010AA68" w14:textId="77777777">
      <w:pPr>
        <w:rPr>
          <w:rFonts w:eastAsia="Times New Roman"/>
        </w:rPr>
      </w:pPr>
      <w:r>
        <w:rPr>
          <w:rFonts w:eastAsia="Times New Roman"/>
        </w:rPr>
        <w:t>2/VINICIUS DE LIRA TEIXEIRA/47413569X/39467004895/72.00</w:t>
      </w:r>
    </w:p>
    <w:p w:rsidR="00000000" w:rsidRDefault="00000000" w14:paraId="3A661825" w14:textId="77777777">
      <w:pPr>
        <w:pStyle w:val="NormalWeb"/>
      </w:pPr>
      <w:r>
        <w:t> </w:t>
      </w:r>
    </w:p>
    <w:p w:rsidR="00000000" w:rsidRDefault="00000000" w14:paraId="79B91E67" w14:textId="77777777">
      <w:pPr>
        <w:pStyle w:val="NormalWeb"/>
      </w:pPr>
      <w:r>
        <w:t> </w:t>
      </w:r>
    </w:p>
    <w:p w:rsidR="00000000" w:rsidRDefault="00000000" w14:paraId="4DD042E3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49A2E6D7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CAROLINA CARINHATO SAMPAIO, situada na </w:t>
      </w:r>
      <w:r>
        <w:rPr>
          <w:rStyle w:val="Forte"/>
        </w:rPr>
        <w:t xml:space="preserve">RUA FREDERICO GROTTE Nº 322 </w:t>
      </w:r>
      <w:r>
        <w:rPr>
          <w:b/>
          <w:bCs/>
        </w:rPr>
        <w:br/>
      </w:r>
      <w:r>
        <w:rPr>
          <w:rStyle w:val="Forte"/>
        </w:rPr>
        <w:t>BAIRRO: JARDIM VERGUEIRO – CEP: 05818270 – CIDADE: SÃO PAULO</w:t>
      </w:r>
      <w:r>
        <w:t>, no dia e horário abaixo informados.</w:t>
      </w:r>
    </w:p>
    <w:p w:rsidR="00000000" w:rsidRDefault="00000000" w14:paraId="097EA0EC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59F036E7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6F772C75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49F17DF6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507A3124" w14:textId="77777777">
      <w:pPr>
        <w:pStyle w:val="NormalWeb"/>
      </w:pPr>
      <w:r>
        <w:t> </w:t>
      </w:r>
    </w:p>
    <w:p w:rsidR="00000000" w:rsidRDefault="00000000" w14:paraId="7ABC05B2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1A3372C8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42C71289" w14:textId="77777777">
      <w:pPr>
        <w:pStyle w:val="NormalWeb"/>
      </w:pPr>
      <w:r>
        <w:t>2/VINICIUS DE LIRA TEIXEIRA/47413569X/39467004895/72.00</w:t>
      </w:r>
      <w:r>
        <w:br/>
      </w:r>
      <w:r>
        <w:t>9/FERNANDO DE SOUZA SANTOS/440213587/22816656829/72.00</w:t>
      </w:r>
      <w:r>
        <w:br/>
      </w:r>
      <w:r>
        <w:t>15/MARCIEL HEITOR FALEIROS/463590016/36594572806/64.00</w:t>
      </w:r>
      <w:r>
        <w:br/>
      </w:r>
      <w:r>
        <w:t>12/MARCOS AUGUSTO PEREIRA DA SILVA/279665672/17087522850/60.00</w:t>
      </w:r>
      <w:r>
        <w:br/>
      </w:r>
      <w:r>
        <w:t>14/LEANDRO RAMOS DE SOUZA/26341882–0/26022054869/56.00</w:t>
      </w:r>
    </w:p>
    <w:p w:rsidR="00000000" w:rsidRDefault="00000000" w14:paraId="6A1EEE3B" w14:textId="77777777">
      <w:pPr>
        <w:pStyle w:val="NormalWeb"/>
      </w:pPr>
      <w:r>
        <w:t> </w:t>
      </w:r>
    </w:p>
    <w:p w:rsidR="00000000" w:rsidRDefault="00000000" w14:paraId="3FA62CD1" w14:textId="77777777">
      <w:pPr>
        <w:pStyle w:val="NormalWeb"/>
      </w:pPr>
      <w:r>
        <w:rPr>
          <w:rStyle w:val="Forte"/>
        </w:rPr>
        <w:t>DATA DA PROVA DE MÉTODOS PEDAGÓGICOS:</w:t>
      </w:r>
      <w:r>
        <w:t xml:space="preserve"> 21/03/2023 00:00:00</w:t>
      </w:r>
    </w:p>
    <w:p w:rsidR="00000000" w:rsidRDefault="00000000" w14:paraId="65123088" w14:textId="77777777">
      <w:pPr>
        <w:pStyle w:val="NormalWeb"/>
      </w:pPr>
      <w:r>
        <w:rPr>
          <w:rStyle w:val="Forte"/>
        </w:rPr>
        <w:t>HORÁRIO:</w:t>
      </w:r>
      <w:r>
        <w:t xml:space="preserve"> 14h20</w:t>
      </w:r>
    </w:p>
    <w:p w:rsidR="00000000" w:rsidRDefault="00000000" w14:paraId="05DCACBF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000000" w14:paraId="7DDBDEF8" w14:textId="77777777">
      <w:pPr>
        <w:pStyle w:val="NormalWeb"/>
      </w:pPr>
      <w:r>
        <w:t> </w:t>
      </w:r>
    </w:p>
    <w:p w:rsidR="00000000" w:rsidRDefault="00000000" w14:paraId="7705CA26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34290FF6" w14:textId="77777777">
      <w:pPr>
        <w:pStyle w:val="NormalWeb"/>
      </w:pPr>
      <w:r>
        <w:t>1 – Energia – conceitos e fundamentos:</w:t>
      </w:r>
    </w:p>
    <w:p w:rsidR="00000000" w:rsidRDefault="00000000" w14:paraId="26562975" w14:textId="77777777">
      <w:pPr>
        <w:pStyle w:val="NormalWeb"/>
      </w:pPr>
      <w:r>
        <w:t>• Definições;</w:t>
      </w:r>
    </w:p>
    <w:p w:rsidR="00000000" w:rsidRDefault="00000000" w14:paraId="52814638" w14:textId="77777777">
      <w:pPr>
        <w:pStyle w:val="NormalWeb"/>
      </w:pPr>
      <w:r>
        <w:t>• Fontes de energia – renovável e não renovável.</w:t>
      </w:r>
    </w:p>
    <w:p w:rsidR="00000000" w:rsidRDefault="00000000" w14:paraId="446FAE95" w14:textId="77777777">
      <w:pPr>
        <w:pStyle w:val="NormalWeb"/>
      </w:pPr>
      <w:r>
        <w:t>2 – Qualidade de energia:</w:t>
      </w:r>
    </w:p>
    <w:p w:rsidR="00000000" w:rsidRDefault="00000000" w14:paraId="0B89549C" w14:textId="77777777">
      <w:pPr>
        <w:pStyle w:val="NormalWeb"/>
      </w:pPr>
      <w:r>
        <w:t>• Distúrbios de energia;</w:t>
      </w:r>
    </w:p>
    <w:p w:rsidR="00000000" w:rsidRDefault="00000000" w14:paraId="2E7FAD47" w14:textId="77777777">
      <w:pPr>
        <w:pStyle w:val="NormalWeb"/>
      </w:pPr>
      <w:r>
        <w:t>• Variações da tensão;</w:t>
      </w:r>
    </w:p>
    <w:p w:rsidR="00000000" w:rsidRDefault="00000000" w14:paraId="73275701" w14:textId="77777777">
      <w:pPr>
        <w:pStyle w:val="NormalWeb"/>
      </w:pPr>
      <w:r>
        <w:t>• Ruídos elétricos;</w:t>
      </w:r>
    </w:p>
    <w:p w:rsidR="00000000" w:rsidRDefault="00000000" w14:paraId="4741B5E0" w14:textId="77777777">
      <w:pPr>
        <w:pStyle w:val="NormalWeb"/>
      </w:pPr>
      <w:r>
        <w:t>• Surtos de picos de tensão;</w:t>
      </w:r>
    </w:p>
    <w:p w:rsidR="00000000" w:rsidRDefault="00000000" w14:paraId="3EEB3D99" w14:textId="77777777">
      <w:pPr>
        <w:pStyle w:val="NormalWeb"/>
      </w:pPr>
      <w:r>
        <w:t>• Flutuações.</w:t>
      </w:r>
    </w:p>
    <w:p w:rsidR="00000000" w:rsidRDefault="00000000" w14:paraId="61A6EDA6" w14:textId="77777777">
      <w:pPr>
        <w:pStyle w:val="NormalWeb"/>
      </w:pPr>
      <w:r>
        <w:t>3 – Noções de tarifação de energia elétrica:</w:t>
      </w:r>
    </w:p>
    <w:p w:rsidR="00000000" w:rsidRDefault="00000000" w14:paraId="5BF7D5B1" w14:textId="77777777">
      <w:pPr>
        <w:pStyle w:val="NormalWeb"/>
      </w:pPr>
      <w:r>
        <w:lastRenderedPageBreak/>
        <w:t>• Consumo (kwh);</w:t>
      </w:r>
    </w:p>
    <w:p w:rsidR="00000000" w:rsidRDefault="00000000" w14:paraId="4DCDBFB7" w14:textId="77777777">
      <w:pPr>
        <w:pStyle w:val="NormalWeb"/>
      </w:pPr>
      <w:r>
        <w:t>• Fator de potência ou energia reativa excedente;</w:t>
      </w:r>
    </w:p>
    <w:p w:rsidR="00000000" w:rsidRDefault="00000000" w14:paraId="6940B634" w14:textId="77777777">
      <w:pPr>
        <w:pStyle w:val="NormalWeb"/>
      </w:pPr>
      <w:r>
        <w:t>• Análise de uma conta de energia.</w:t>
      </w:r>
    </w:p>
    <w:p w:rsidR="005A3822" w:rsidP="00164894" w:rsidRDefault="00000000" w14:paraId="018D9C07" w14:textId="17601DBA">
      <w:pPr>
        <w:pStyle w:val="NormalWeb"/>
      </w:pPr>
      <w:r>
        <w:t> </w:t>
      </w:r>
    </w:p>
    <w:sectPr w:rsidR="005A382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CE"/>
    <w:rsid w:val="00000000"/>
    <w:rsid w:val="00164894"/>
    <w:rsid w:val="005A3822"/>
    <w:rsid w:val="006716CE"/>
    <w:rsid w:val="251185E6"/>
    <w:rsid w:val="37D1D92B"/>
    <w:rsid w:val="5B6CD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A4999"/>
  <w15:chartTrackingRefBased/>
  <w15:docId w15:val="{1EB7F439-01EF-4C0A-B098-CEBEB878BD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2023-03-10T12:21:00.0000000Z</dcterms:created>
  <dcterms:modified xsi:type="dcterms:W3CDTF">2023-03-13T11:41:01.6014124Z</dcterms:modified>
</coreProperties>
</file>